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6D" w:rsidRDefault="00EC2F52" w:rsidP="00212D6D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-1905</wp:posOffset>
            </wp:positionV>
            <wp:extent cx="2827655" cy="2118995"/>
            <wp:effectExtent l="19050" t="0" r="0" b="0"/>
            <wp:wrapTight wrapText="bothSides">
              <wp:wrapPolygon edited="0">
                <wp:start x="-146" y="0"/>
                <wp:lineTo x="-146" y="21361"/>
                <wp:lineTo x="21537" y="21361"/>
                <wp:lineTo x="21537" y="0"/>
                <wp:lineTo x="-146" y="0"/>
              </wp:wrapPolygon>
            </wp:wrapTight>
            <wp:docPr id="1" name="Рисунок 1" descr="C:\Users\Admin\Desktop\центр занятости\Логотипы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центр занятости\Логотипы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211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>НАЧАТЬ СВОЁ ДЕЛО В КРИЗИС</w:t>
      </w:r>
    </w:p>
    <w:p w:rsidR="00EC2F52" w:rsidRPr="00212D6D" w:rsidRDefault="00212D6D" w:rsidP="00212D6D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Собственный</w:t>
      </w:r>
      <w:r w:rsidR="00EC2F52" w:rsidRPr="00EC2F52">
        <w:rPr>
          <w:rFonts w:ascii="Times New Roman" w:hAnsi="Times New Roman" w:cs="Times New Roman"/>
          <w:b/>
          <w:noProof/>
          <w:sz w:val="24"/>
          <w:szCs w:val="24"/>
        </w:rPr>
        <w:t xml:space="preserve"> бизнес - это способ самореализации, желание изменить свой мир: окружение, финансовое положение, </w:t>
      </w:r>
      <w:r w:rsidR="00EC2F52">
        <w:rPr>
          <w:rFonts w:ascii="Times New Roman" w:hAnsi="Times New Roman" w:cs="Times New Roman"/>
          <w:b/>
          <w:noProof/>
          <w:sz w:val="24"/>
          <w:szCs w:val="24"/>
        </w:rPr>
        <w:t xml:space="preserve">профессиональные планы. Но пойти на риск отказаться от привычного, выйти из зоны комфорта могут далеко не все. Но сейчас, когда стресс и неизвестность стали «спутниками» практически каждого, самое время подумать о переменах. </w:t>
      </w:r>
    </w:p>
    <w:p w:rsidR="00195CDC" w:rsidRDefault="00212D6D" w:rsidP="00212D6D">
      <w:r>
        <w:rPr>
          <w:rFonts w:ascii="Times New Roman" w:eastAsia="Times New Roman" w:hAnsi="Times New Roman" w:cs="Times New Roman"/>
          <w:sz w:val="24"/>
          <w:szCs w:val="24"/>
        </w:rPr>
        <w:t xml:space="preserve">Ситуация на рынке труда сложная. Возможно, Вы уже потеряли работу, или боитесь скорых неприятных перемен в вопросах профессиональной сферы. Это тяжело, но если одна дверь закрывается, значит, где-то найдётся и открытая дверь. Быть может, именно сейчас, во время кризиса, Ваши идеи, что давно зрели в голове, найдут воплощение </w:t>
      </w:r>
      <w:r w:rsidR="009B279F">
        <w:rPr>
          <w:rFonts w:ascii="Times New Roman" w:eastAsia="Times New Roman" w:hAnsi="Times New Roman" w:cs="Times New Roman"/>
          <w:sz w:val="24"/>
          <w:szCs w:val="24"/>
        </w:rPr>
        <w:t xml:space="preserve">в бизнес-плане по открытию собственного дела. </w:t>
      </w:r>
      <w:r w:rsidR="00EC2F52" w:rsidRPr="00212D6D">
        <w:rPr>
          <w:rFonts w:ascii="Times New Roman" w:eastAsia="Times New Roman" w:hAnsi="Times New Roman" w:cs="Times New Roman"/>
          <w:sz w:val="24"/>
          <w:szCs w:val="24"/>
        </w:rPr>
        <w:t xml:space="preserve">Наиболее простой способ законной предпринимательской деятельности в нашей стране – </w:t>
      </w:r>
      <w:r w:rsidR="00EC2F52" w:rsidRPr="00195CDC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hyperlink r:id="rId6" w:tooltip="Как открыть ИП самостоятельно пошаговая инструкция" w:history="1">
        <w:r w:rsidR="00195CDC" w:rsidRPr="00195CD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</w:t>
        </w:r>
      </w:hyperlink>
      <w:r w:rsidR="00195CDC" w:rsidRPr="00195CDC">
        <w:rPr>
          <w:rFonts w:ascii="Times New Roman" w:hAnsi="Times New Roman" w:cs="Times New Roman"/>
          <w:sz w:val="24"/>
          <w:szCs w:val="24"/>
        </w:rPr>
        <w:t>тать самозанятым гражданином</w:t>
      </w:r>
      <w:r w:rsidR="00195CDC">
        <w:t>.</w:t>
      </w:r>
    </w:p>
    <w:p w:rsidR="00EC2F52" w:rsidRPr="009B279F" w:rsidRDefault="009B279F" w:rsidP="00212D6D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ГКУ «Верхнесалдинский центр занятости»</w:t>
      </w:r>
      <w:r w:rsidR="00EC2F52" w:rsidRPr="009B2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279F">
        <w:rPr>
          <w:rFonts w:ascii="Times New Roman" w:hAnsi="Times New Roman" w:cs="Times New Roman"/>
          <w:b/>
          <w:sz w:val="24"/>
          <w:szCs w:val="24"/>
        </w:rPr>
        <w:t xml:space="preserve">оказывает государственную услугу по направлению содействия развития малого предпринимательства и самозанятости безработных граждан. </w:t>
      </w:r>
    </w:p>
    <w:p w:rsidR="00EC2F52" w:rsidRDefault="009B279F" w:rsidP="00EC2F5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центра занятости </w:t>
      </w:r>
      <w:r w:rsidR="00EC2F52">
        <w:rPr>
          <w:rFonts w:ascii="Times New Roman" w:hAnsi="Times New Roman" w:cs="Times New Roman"/>
          <w:sz w:val="24"/>
          <w:szCs w:val="24"/>
        </w:rPr>
        <w:t xml:space="preserve">проводят консультации по вопросам организации и ведению бизнеса, оказывают содействие в подготовке и проведении экспертизы бизнес-планов. </w:t>
      </w:r>
      <w:r w:rsidR="00EC2F52">
        <w:rPr>
          <w:rFonts w:ascii="Times New Roman" w:eastAsia="Times New Roman" w:hAnsi="Times New Roman" w:cs="Times New Roman"/>
          <w:color w:val="000000"/>
          <w:sz w:val="24"/>
          <w:szCs w:val="24"/>
        </w:rPr>
        <w:t>В соответствии с данной программой безработным гражданам выделяется финансовая помощь на развитие своего бизнеса в размере максимального годового пособия по безработице в сумме </w:t>
      </w:r>
      <w:r w:rsidR="00195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58 800</w:t>
      </w:r>
      <w:r w:rsidR="001B2FD4">
        <w:rPr>
          <w:rFonts w:ascii="Times New Roman" w:eastAsia="Times New Roman" w:hAnsi="Times New Roman" w:cs="Times New Roman"/>
          <w:color w:val="000000"/>
          <w:sz w:val="24"/>
          <w:szCs w:val="24"/>
        </w:rPr>
        <w:t> рублей.</w:t>
      </w:r>
    </w:p>
    <w:p w:rsidR="00EC2F52" w:rsidRDefault="00EC2F52" w:rsidP="00EC2F5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вас заинтересовала данная программа, обращайтесь в Верхнесалдинский центр занятости для получения более подробной информации.</w:t>
      </w:r>
    </w:p>
    <w:p w:rsidR="00EC2F52" w:rsidRDefault="00EC2F52" w:rsidP="001B2FD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Адрес центра занятости: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Верхняя Салда, ул. Пролетарская,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Телефон: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 (34345</w:t>
      </w:r>
      <w:r w:rsidR="001B2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5-42-34</w:t>
      </w:r>
    </w:p>
    <w:p w:rsidR="0091346D" w:rsidRDefault="0091346D"/>
    <w:sectPr w:rsidR="0091346D" w:rsidSect="0091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52"/>
    <w:rsid w:val="00195CDC"/>
    <w:rsid w:val="001B2FD4"/>
    <w:rsid w:val="001C0ADA"/>
    <w:rsid w:val="00212D6D"/>
    <w:rsid w:val="004A5C0C"/>
    <w:rsid w:val="0091346D"/>
    <w:rsid w:val="0094789E"/>
    <w:rsid w:val="009B279F"/>
    <w:rsid w:val="009E68B3"/>
    <w:rsid w:val="00D7299D"/>
    <w:rsid w:val="00EC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2F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2F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vestingclub.ru/poshagovaya-instrukciya-dlya-registracii-ip-samostoyatelno-v-2012-godu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Кристина Анатольевна Тимергазина</cp:lastModifiedBy>
  <cp:revision>2</cp:revision>
  <dcterms:created xsi:type="dcterms:W3CDTF">2021-03-24T03:36:00Z</dcterms:created>
  <dcterms:modified xsi:type="dcterms:W3CDTF">2021-03-24T03:36:00Z</dcterms:modified>
</cp:coreProperties>
</file>